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2C" w:rsidRDefault="0062452C" w:rsidP="006245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2C">
        <w:rPr>
          <w:rFonts w:ascii="Times New Roman" w:hAnsi="Times New Roman" w:cs="Times New Roman"/>
          <w:b/>
          <w:sz w:val="28"/>
          <w:szCs w:val="28"/>
        </w:rPr>
        <w:t>К</w:t>
      </w:r>
      <w:r w:rsidRPr="0062452C">
        <w:rPr>
          <w:rFonts w:ascii="Times New Roman" w:hAnsi="Times New Roman" w:cs="Times New Roman"/>
          <w:b/>
          <w:sz w:val="28"/>
          <w:szCs w:val="28"/>
        </w:rPr>
        <w:t>онкурс профессионального мастерства</w:t>
      </w:r>
    </w:p>
    <w:p w:rsidR="0062452C" w:rsidRPr="0062452C" w:rsidRDefault="0062452C" w:rsidP="006245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52C" w:rsidRPr="0062452C" w:rsidRDefault="0062452C" w:rsidP="00624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повышения престижа рабочих профессий и развития профессионального образования в </w:t>
      </w:r>
      <w:r w:rsidRPr="0062452C">
        <w:rPr>
          <w:rFonts w:ascii="Times New Roman" w:hAnsi="Times New Roman" w:cs="Times New Roman"/>
          <w:sz w:val="28"/>
          <w:szCs w:val="28"/>
        </w:rPr>
        <w:t xml:space="preserve">Мариинском политехническом </w:t>
      </w:r>
      <w:r w:rsidRPr="0062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техникуме ежегодно проводятся конкурсы профессионального мастерства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специальности «Технология деревообработки»</w:t>
      </w:r>
      <w:r w:rsidRPr="0062452C">
        <w:rPr>
          <w:rFonts w:ascii="Times New Roman" w:eastAsia="Times New Roman" w:hAnsi="Times New Roman" w:cs="Times New Roman"/>
          <w:sz w:val="28"/>
          <w:szCs w:val="28"/>
          <w:lang w:eastAsia="ru-RU"/>
        </w:rPr>
        <w:t>.  Т</w:t>
      </w:r>
      <w:r w:rsidRPr="0062452C">
        <w:rPr>
          <w:rFonts w:ascii="Times New Roman" w:hAnsi="Times New Roman" w:cs="Times New Roman"/>
          <w:sz w:val="28"/>
          <w:szCs w:val="28"/>
        </w:rPr>
        <w:t xml:space="preserve">ехникум располагают ресурсами для формирования умений, способствующих выбору  профессии, и используют их активно в </w:t>
      </w:r>
      <w:proofErr w:type="spellStart"/>
      <w:r w:rsidRPr="0062452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2452C">
        <w:rPr>
          <w:rFonts w:ascii="Times New Roman" w:hAnsi="Times New Roman" w:cs="Times New Roman"/>
          <w:sz w:val="28"/>
          <w:szCs w:val="28"/>
        </w:rPr>
        <w:t xml:space="preserve"> работе с учащимися школ города и района.</w:t>
      </w:r>
    </w:p>
    <w:p w:rsidR="0062452C" w:rsidRPr="0062452C" w:rsidRDefault="0062452C" w:rsidP="00624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2C">
        <w:rPr>
          <w:rFonts w:ascii="Times New Roman" w:hAnsi="Times New Roman" w:cs="Times New Roman"/>
          <w:sz w:val="28"/>
          <w:szCs w:val="28"/>
        </w:rPr>
        <w:t xml:space="preserve">В 2019г. в техникуме состоялся конкурс профессионального мастерства по компетенции «Столярное дело»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«Умелец» </w:t>
      </w:r>
      <w:r w:rsidRPr="0062452C">
        <w:rPr>
          <w:rFonts w:ascii="Times New Roman" w:hAnsi="Times New Roman" w:cs="Times New Roman"/>
          <w:sz w:val="28"/>
          <w:szCs w:val="28"/>
        </w:rPr>
        <w:t xml:space="preserve">с соблюдением требований </w:t>
      </w:r>
      <w:proofErr w:type="spellStart"/>
      <w:r w:rsidRPr="0062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WorldSkills</w:t>
      </w:r>
      <w:proofErr w:type="spellEnd"/>
      <w:r w:rsidRPr="0062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2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некоммерческого движения популяризации рабочих профессий</w:t>
      </w:r>
      <w:r w:rsidRPr="006245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52C" w:rsidRPr="0062452C" w:rsidRDefault="0062452C" w:rsidP="00624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2C">
        <w:rPr>
          <w:rFonts w:ascii="Times New Roman" w:hAnsi="Times New Roman" w:cs="Times New Roman"/>
          <w:sz w:val="28"/>
          <w:szCs w:val="28"/>
        </w:rPr>
        <w:t xml:space="preserve">В конкурсе приняли участие учащиеся МОУ СОШ № 3, 12. Были сформированы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62452C">
        <w:rPr>
          <w:rFonts w:ascii="Times New Roman" w:hAnsi="Times New Roman" w:cs="Times New Roman"/>
          <w:sz w:val="28"/>
          <w:szCs w:val="28"/>
        </w:rPr>
        <w:t xml:space="preserve"> команды. В составе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62452C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452C">
        <w:rPr>
          <w:rFonts w:ascii="Times New Roman" w:hAnsi="Times New Roman" w:cs="Times New Roman"/>
          <w:sz w:val="28"/>
          <w:szCs w:val="28"/>
        </w:rPr>
        <w:t>учащийся и наставник-студент техникума. Экспертами на конкурсе были преподаватели техникума, студенты и учащиеся школ.</w:t>
      </w:r>
    </w:p>
    <w:p w:rsidR="0062452C" w:rsidRPr="0062452C" w:rsidRDefault="0062452C" w:rsidP="00624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2C">
        <w:rPr>
          <w:rFonts w:ascii="Times New Roman" w:hAnsi="Times New Roman" w:cs="Times New Roman"/>
          <w:sz w:val="28"/>
          <w:szCs w:val="28"/>
        </w:rPr>
        <w:t>В водной части была представлена значимость профессии столяра, как  профессионального рабочего, ремесленника, работающего с древесиной, изготавливающего изделия из  древесины. Столяр работает ручным, электрифицированным инструментом и на деревообрабатывающих станках.</w:t>
      </w:r>
    </w:p>
    <w:p w:rsidR="0062452C" w:rsidRPr="0062452C" w:rsidRDefault="0062452C" w:rsidP="00624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2C">
        <w:rPr>
          <w:rFonts w:ascii="Times New Roman" w:hAnsi="Times New Roman" w:cs="Times New Roman"/>
          <w:sz w:val="28"/>
          <w:szCs w:val="28"/>
        </w:rPr>
        <w:t>Профессия столяра востребована в мебельном  производстве, в  строительстве домов, в отделке домов, в авиационной промышленности и в других  сферах.</w:t>
      </w:r>
    </w:p>
    <w:p w:rsidR="0062452C" w:rsidRPr="0062452C" w:rsidRDefault="0062452C" w:rsidP="00624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452C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 </w:t>
      </w:r>
      <w:r w:rsidRPr="0062452C">
        <w:rPr>
          <w:rFonts w:ascii="Times New Roman" w:hAnsi="Times New Roman" w:cs="Times New Roman"/>
          <w:sz w:val="28"/>
          <w:szCs w:val="28"/>
        </w:rPr>
        <w:t>по компетенции «Столярное дело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рганизован</w:t>
      </w:r>
      <w:r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цикловой методической комиссией профессиональной подготовки технологических специальностей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52C">
        <w:rPr>
          <w:rFonts w:ascii="Times New Roman" w:hAnsi="Times New Roman" w:cs="Times New Roman"/>
          <w:sz w:val="28"/>
          <w:szCs w:val="28"/>
        </w:rPr>
        <w:t xml:space="preserve"> </w:t>
      </w:r>
      <w:r w:rsidRPr="0062452C">
        <w:rPr>
          <w:rFonts w:ascii="Times New Roman" w:hAnsi="Times New Roman" w:cs="Times New Roman"/>
          <w:sz w:val="28"/>
          <w:szCs w:val="28"/>
        </w:rPr>
        <w:t>проходил в учебных мастерских по деревообработке</w:t>
      </w:r>
      <w:proofErr w:type="gramStart"/>
      <w:r w:rsidRPr="00624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452C" w:rsidRPr="0062452C" w:rsidRDefault="0062452C" w:rsidP="00624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2C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</w:t>
      </w:r>
      <w:proofErr w:type="gramStart"/>
      <w:r w:rsidRPr="0062452C">
        <w:rPr>
          <w:rStyle w:val="1"/>
          <w:rFonts w:ascii="Times New Roman" w:hAnsi="Times New Roman" w:cs="Times New Roman"/>
          <w:color w:val="auto"/>
          <w:sz w:val="28"/>
          <w:szCs w:val="28"/>
        </w:rPr>
        <w:t>рс вкл</w:t>
      </w:r>
      <w:proofErr w:type="gramEnd"/>
      <w:r w:rsidRPr="0062452C">
        <w:rPr>
          <w:rStyle w:val="1"/>
          <w:rFonts w:ascii="Times New Roman" w:hAnsi="Times New Roman" w:cs="Times New Roman"/>
          <w:color w:val="auto"/>
          <w:sz w:val="28"/>
          <w:szCs w:val="28"/>
        </w:rPr>
        <w:t>ючал  три модуля: изучение чертежа, изготовление деталей по чертежу, сборка изделия - скворечника. К изделию предъявлялись строгие требования:</w:t>
      </w:r>
      <w:r w:rsidRPr="0062452C">
        <w:rPr>
          <w:rFonts w:ascii="Times New Roman" w:hAnsi="Times New Roman" w:cs="Times New Roman"/>
          <w:sz w:val="28"/>
          <w:szCs w:val="28"/>
        </w:rPr>
        <w:t xml:space="preserve"> сформировать аккуратные соединения, соответствующие чертежу и заданным размерам, используя ручной столярный инструмент;  соответствие внешнего вида, качества сборки без сколов и других дефектов и отделки эталону. </w:t>
      </w:r>
    </w:p>
    <w:p w:rsidR="0062452C" w:rsidRPr="0062452C" w:rsidRDefault="0062452C" w:rsidP="00624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2C">
        <w:rPr>
          <w:rFonts w:ascii="Times New Roman" w:hAnsi="Times New Roman" w:cs="Times New Roman"/>
          <w:sz w:val="28"/>
          <w:szCs w:val="28"/>
        </w:rPr>
        <w:t xml:space="preserve">Каждой команде было подготовлено рабочее место, оснащенное необходимым материалом и современным ручным инструментом. </w:t>
      </w:r>
    </w:p>
    <w:p w:rsidR="0062452C" w:rsidRPr="0062452C" w:rsidRDefault="0062452C" w:rsidP="00624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2C">
        <w:rPr>
          <w:rFonts w:ascii="Times New Roman" w:hAnsi="Times New Roman" w:cs="Times New Roman"/>
          <w:sz w:val="28"/>
          <w:szCs w:val="28"/>
        </w:rPr>
        <w:t xml:space="preserve">Процесс изготовления изделия у команд проходил по-разному, но результат </w:t>
      </w:r>
      <w:proofErr w:type="gramStart"/>
      <w:r w:rsidRPr="0062452C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62452C">
        <w:rPr>
          <w:rFonts w:ascii="Times New Roman" w:hAnsi="Times New Roman" w:cs="Times New Roman"/>
          <w:sz w:val="28"/>
          <w:szCs w:val="28"/>
        </w:rPr>
        <w:t xml:space="preserve"> достигнут - скворечник получился.</w:t>
      </w:r>
    </w:p>
    <w:p w:rsidR="0062452C" w:rsidRPr="0062452C" w:rsidRDefault="0062452C" w:rsidP="00624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2C">
        <w:rPr>
          <w:rFonts w:ascii="Times New Roman" w:hAnsi="Times New Roman" w:cs="Times New Roman"/>
          <w:sz w:val="28"/>
          <w:szCs w:val="28"/>
        </w:rPr>
        <w:t>Конкурс удивил всех своей глубиной, содержательностью. Хотя участники представляли различные учебные заведения, но всех объединяло одно – преимущество будет только у тех, кто сможет показать свои профессиональные навыки, они с удовольствием строили домики  для птиц,  которые учащиеся школ забрали с собой.</w:t>
      </w:r>
    </w:p>
    <w:p w:rsidR="0062452C" w:rsidRPr="0062452C" w:rsidRDefault="0062452C" w:rsidP="00624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2452C">
        <w:rPr>
          <w:rFonts w:ascii="Times New Roman" w:hAnsi="Times New Roman" w:cs="Times New Roman"/>
          <w:sz w:val="28"/>
          <w:szCs w:val="28"/>
        </w:rPr>
        <w:t xml:space="preserve">Эксперты судили честно. Первое и второе место заняли учащиеся  МОУ СОШ №12 </w:t>
      </w:r>
      <w:proofErr w:type="spellStart"/>
      <w:r w:rsidRPr="0062452C">
        <w:rPr>
          <w:rFonts w:ascii="Times New Roman" w:hAnsi="Times New Roman" w:cs="Times New Roman"/>
          <w:sz w:val="28"/>
          <w:szCs w:val="28"/>
        </w:rPr>
        <w:t>Пипкин</w:t>
      </w:r>
      <w:proofErr w:type="spellEnd"/>
      <w:r w:rsidRPr="0062452C">
        <w:rPr>
          <w:rFonts w:ascii="Times New Roman" w:hAnsi="Times New Roman" w:cs="Times New Roman"/>
          <w:sz w:val="28"/>
          <w:szCs w:val="28"/>
        </w:rPr>
        <w:t xml:space="preserve"> Степан (наставник Трофимов Павел гр</w:t>
      </w:r>
      <w:proofErr w:type="gramStart"/>
      <w:r w:rsidRPr="006245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2452C">
        <w:rPr>
          <w:rFonts w:ascii="Times New Roman" w:hAnsi="Times New Roman" w:cs="Times New Roman"/>
          <w:sz w:val="28"/>
          <w:szCs w:val="28"/>
        </w:rPr>
        <w:t xml:space="preserve">Д-17), </w:t>
      </w:r>
      <w:r w:rsidRPr="0062452C">
        <w:rPr>
          <w:rFonts w:ascii="Times New Roman" w:hAnsi="Times New Roman" w:cs="Times New Roman"/>
          <w:sz w:val="28"/>
          <w:szCs w:val="28"/>
        </w:rPr>
        <w:lastRenderedPageBreak/>
        <w:t>Теньков Дмитрий (Кичко Сергей гр.ТД-17).  Третье место - учащийся МОУ СОШ №3 Жигало Роман (наставник Насонов Артем гр</w:t>
      </w:r>
      <w:proofErr w:type="gramStart"/>
      <w:r w:rsidRPr="006245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2452C">
        <w:rPr>
          <w:rFonts w:ascii="Times New Roman" w:hAnsi="Times New Roman" w:cs="Times New Roman"/>
          <w:sz w:val="28"/>
          <w:szCs w:val="28"/>
        </w:rPr>
        <w:t>Д-16).</w:t>
      </w:r>
    </w:p>
    <w:p w:rsidR="0062452C" w:rsidRPr="0062452C" w:rsidRDefault="0062452C" w:rsidP="00624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452C">
        <w:rPr>
          <w:rFonts w:ascii="Times New Roman" w:hAnsi="Times New Roman" w:cs="Times New Roman"/>
          <w:sz w:val="28"/>
          <w:szCs w:val="28"/>
        </w:rPr>
        <w:t>Конкурсы профессионального мастерства с привлечением учащихся школ содействуют осознанному построению выбора профессии.</w:t>
      </w:r>
    </w:p>
    <w:p w:rsidR="00627AD9" w:rsidRPr="0062452C" w:rsidRDefault="0062452C" w:rsidP="00624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2C">
        <w:rPr>
          <w:rFonts w:ascii="Times New Roman" w:hAnsi="Times New Roman" w:cs="Times New Roman"/>
          <w:sz w:val="28"/>
          <w:szCs w:val="28"/>
        </w:rPr>
        <w:t xml:space="preserve">К моменту поступления выпускники школ, не сформировавшие свой профессиональный план, зачастую выбирают учебное заведение случайно. Проблема организации </w:t>
      </w:r>
      <w:proofErr w:type="spellStart"/>
      <w:r w:rsidRPr="0062452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2452C">
        <w:rPr>
          <w:rFonts w:ascii="Times New Roman" w:hAnsi="Times New Roman" w:cs="Times New Roman"/>
          <w:sz w:val="28"/>
          <w:szCs w:val="28"/>
        </w:rPr>
        <w:t xml:space="preserve"> работы для техникума еще более актуальна, чем для школы, так как для профессионального образования - это возможность напрямую повлиять на выбор учащегося и, как следствие, встретить в приемной комиссии техникума мотивированного будущего студента.  </w:t>
      </w:r>
    </w:p>
    <w:sectPr w:rsidR="00627AD9" w:rsidRPr="0062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2C"/>
    <w:rsid w:val="0062452C"/>
    <w:rsid w:val="0062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2452C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2452C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2019-04-17T08:56:00Z</dcterms:created>
  <dcterms:modified xsi:type="dcterms:W3CDTF">2019-04-17T09:02:00Z</dcterms:modified>
</cp:coreProperties>
</file>