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299AC" w14:textId="77777777" w:rsidR="00825C15" w:rsidRDefault="00236016" w:rsidP="00236016">
      <w:pPr>
        <w:rPr>
          <w:b/>
          <w:sz w:val="28"/>
        </w:rPr>
      </w:pPr>
      <w:r w:rsidRPr="00236016">
        <w:rPr>
          <w:b/>
          <w:sz w:val="28"/>
        </w:rPr>
        <w:t xml:space="preserve">Численность </w:t>
      </w:r>
      <w:proofErr w:type="gramStart"/>
      <w:r w:rsidRPr="00236016">
        <w:rPr>
          <w:b/>
          <w:sz w:val="28"/>
        </w:rPr>
        <w:t>обучающихся</w:t>
      </w:r>
      <w:proofErr w:type="gramEnd"/>
      <w:r w:rsidRPr="00236016">
        <w:rPr>
          <w:b/>
          <w:sz w:val="28"/>
        </w:rPr>
        <w:t>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5"/>
        <w:gridCol w:w="3136"/>
        <w:gridCol w:w="992"/>
        <w:gridCol w:w="1559"/>
        <w:gridCol w:w="1134"/>
        <w:gridCol w:w="1050"/>
        <w:gridCol w:w="1534"/>
        <w:gridCol w:w="1601"/>
        <w:gridCol w:w="1320"/>
        <w:gridCol w:w="1320"/>
        <w:gridCol w:w="1534"/>
      </w:tblGrid>
      <w:tr w:rsidR="001457BE" w14:paraId="2490787E" w14:textId="77777777" w:rsidTr="00877773">
        <w:trPr>
          <w:jc w:val="center"/>
        </w:trPr>
        <w:tc>
          <w:tcPr>
            <w:tcW w:w="545" w:type="dxa"/>
            <w:vMerge w:val="restart"/>
            <w:vAlign w:val="center"/>
          </w:tcPr>
          <w:p w14:paraId="764E341F" w14:textId="77777777" w:rsidR="001457BE" w:rsidRPr="001457BE" w:rsidRDefault="001457BE" w:rsidP="00236016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 xml:space="preserve">№ </w:t>
            </w:r>
            <w:proofErr w:type="gramStart"/>
            <w:r w:rsidRPr="001457BE">
              <w:rPr>
                <w:rFonts w:ascii="Arno Pro Smbd" w:hAnsi="Arno Pro Smbd"/>
                <w:b/>
                <w:i/>
              </w:rPr>
              <w:t>п</w:t>
            </w:r>
            <w:proofErr w:type="gramEnd"/>
            <w:r w:rsidRPr="001457BE">
              <w:rPr>
                <w:rFonts w:ascii="Arno Pro Smbd" w:hAnsi="Arno Pro Smbd"/>
                <w:b/>
                <w:i/>
              </w:rPr>
              <w:t>/п</w:t>
            </w:r>
          </w:p>
        </w:tc>
        <w:tc>
          <w:tcPr>
            <w:tcW w:w="3136" w:type="dxa"/>
            <w:vMerge w:val="restart"/>
            <w:vAlign w:val="center"/>
          </w:tcPr>
          <w:p w14:paraId="313284E5" w14:textId="77777777" w:rsidR="001457BE" w:rsidRPr="001457BE" w:rsidRDefault="001457BE" w:rsidP="00236016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Наименование реализуемой образовательной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14:paraId="7A2113F0" w14:textId="77777777" w:rsidR="001457BE" w:rsidRPr="001457BE" w:rsidRDefault="001457BE" w:rsidP="00236016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Форма обучения</w:t>
            </w:r>
          </w:p>
        </w:tc>
        <w:tc>
          <w:tcPr>
            <w:tcW w:w="5277" w:type="dxa"/>
            <w:gridSpan w:val="4"/>
            <w:vAlign w:val="center"/>
          </w:tcPr>
          <w:p w14:paraId="6206DAB7" w14:textId="6761FFB5" w:rsidR="001457BE" w:rsidRPr="001457BE" w:rsidRDefault="001457BE" w:rsidP="00E66742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 xml:space="preserve">Численность обучающихся по состоянию на  </w:t>
            </w:r>
            <w:r w:rsidR="006F0345">
              <w:rPr>
                <w:rFonts w:ascii="Arno Pro Smbd" w:hAnsi="Arno Pro Smbd"/>
                <w:b/>
                <w:i/>
              </w:rPr>
              <w:t>01</w:t>
            </w:r>
            <w:r w:rsidRPr="001457BE">
              <w:rPr>
                <w:rFonts w:ascii="Arno Pro Smbd" w:hAnsi="Arno Pro Smbd"/>
                <w:b/>
                <w:i/>
              </w:rPr>
              <w:t>.</w:t>
            </w:r>
            <w:r w:rsidR="00241FF9">
              <w:rPr>
                <w:rFonts w:ascii="Arno Pro Smbd" w:hAnsi="Arno Pro Smbd"/>
                <w:b/>
                <w:i/>
              </w:rPr>
              <w:t>0</w:t>
            </w:r>
            <w:r w:rsidR="00E66742">
              <w:rPr>
                <w:rFonts w:ascii="Arno Pro Smbd" w:hAnsi="Arno Pro Smbd"/>
                <w:b/>
                <w:i/>
              </w:rPr>
              <w:t>8</w:t>
            </w:r>
            <w:r w:rsidR="00A14D2E">
              <w:rPr>
                <w:rFonts w:ascii="Arno Pro Smbd" w:hAnsi="Arno Pro Smbd"/>
                <w:b/>
                <w:i/>
              </w:rPr>
              <w:t>.</w:t>
            </w:r>
            <w:r w:rsidRPr="001457BE">
              <w:rPr>
                <w:rFonts w:ascii="Arno Pro Smbd" w:hAnsi="Arno Pro Smbd"/>
                <w:b/>
                <w:i/>
              </w:rPr>
              <w:t>202</w:t>
            </w:r>
            <w:r w:rsidR="00241FF9">
              <w:rPr>
                <w:rFonts w:ascii="Arno Pro Smbd" w:hAnsi="Arno Pro Smbd"/>
                <w:b/>
                <w:i/>
              </w:rPr>
              <w:t>4</w:t>
            </w:r>
            <w:r w:rsidRPr="001457BE">
              <w:rPr>
                <w:rFonts w:ascii="Arno Pro Smbd" w:hAnsi="Arno Pro Smbd"/>
                <w:b/>
                <w:i/>
              </w:rPr>
              <w:t xml:space="preserve">  всего, чел</w:t>
            </w:r>
          </w:p>
        </w:tc>
        <w:tc>
          <w:tcPr>
            <w:tcW w:w="5775" w:type="dxa"/>
            <w:gridSpan w:val="4"/>
          </w:tcPr>
          <w:p w14:paraId="3C019A7D" w14:textId="2F3D7499" w:rsidR="001457BE" w:rsidRPr="001457BE" w:rsidRDefault="001457BE" w:rsidP="00E66742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 xml:space="preserve">Численность обучающихся, являющихся иностранными гражданами по состоянию на  </w:t>
            </w:r>
            <w:r w:rsidR="006F0345">
              <w:rPr>
                <w:rFonts w:ascii="Arno Pro Smbd" w:hAnsi="Arno Pro Smbd"/>
                <w:b/>
                <w:i/>
              </w:rPr>
              <w:t>01</w:t>
            </w:r>
            <w:r w:rsidRPr="001457BE">
              <w:rPr>
                <w:rFonts w:ascii="Arno Pro Smbd" w:hAnsi="Arno Pro Smbd"/>
                <w:b/>
                <w:i/>
              </w:rPr>
              <w:t>.</w:t>
            </w:r>
            <w:r w:rsidR="00241FF9">
              <w:rPr>
                <w:rFonts w:ascii="Arno Pro Smbd" w:hAnsi="Arno Pro Smbd"/>
                <w:b/>
                <w:i/>
              </w:rPr>
              <w:t>0</w:t>
            </w:r>
            <w:r w:rsidR="00E66742">
              <w:rPr>
                <w:rFonts w:ascii="Arno Pro Smbd" w:hAnsi="Arno Pro Smbd"/>
                <w:b/>
                <w:i/>
              </w:rPr>
              <w:t>8</w:t>
            </w:r>
            <w:r w:rsidRPr="001457BE">
              <w:rPr>
                <w:rFonts w:ascii="Arno Pro Smbd" w:hAnsi="Arno Pro Smbd"/>
                <w:b/>
                <w:i/>
              </w:rPr>
              <w:t>.202</w:t>
            </w:r>
            <w:r w:rsidR="00241FF9">
              <w:rPr>
                <w:rFonts w:ascii="Arno Pro Smbd" w:hAnsi="Arno Pro Smbd"/>
                <w:b/>
                <w:i/>
              </w:rPr>
              <w:t>4</w:t>
            </w:r>
            <w:r w:rsidRPr="001457BE">
              <w:rPr>
                <w:rFonts w:ascii="Arno Pro Smbd" w:hAnsi="Arno Pro Smbd"/>
                <w:b/>
                <w:i/>
              </w:rPr>
              <w:t>, чел</w:t>
            </w:r>
          </w:p>
        </w:tc>
      </w:tr>
      <w:tr w:rsidR="001457BE" w14:paraId="49BB404F" w14:textId="77777777" w:rsidTr="00877773">
        <w:trPr>
          <w:jc w:val="center"/>
        </w:trPr>
        <w:tc>
          <w:tcPr>
            <w:tcW w:w="545" w:type="dxa"/>
            <w:vMerge/>
            <w:vAlign w:val="center"/>
          </w:tcPr>
          <w:p w14:paraId="556B2D66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</w:p>
        </w:tc>
        <w:tc>
          <w:tcPr>
            <w:tcW w:w="3136" w:type="dxa"/>
            <w:vMerge/>
            <w:vAlign w:val="center"/>
          </w:tcPr>
          <w:p w14:paraId="0BB981AB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</w:p>
        </w:tc>
        <w:tc>
          <w:tcPr>
            <w:tcW w:w="992" w:type="dxa"/>
            <w:vMerge/>
            <w:vAlign w:val="center"/>
          </w:tcPr>
          <w:p w14:paraId="66B027E7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0EF7BE42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бюджетных ассигнований федерального бюджета</w:t>
            </w:r>
          </w:p>
        </w:tc>
        <w:tc>
          <w:tcPr>
            <w:tcW w:w="1134" w:type="dxa"/>
            <w:vAlign w:val="center"/>
          </w:tcPr>
          <w:p w14:paraId="514AAEAF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бюджетов субъектов РФ</w:t>
            </w:r>
          </w:p>
        </w:tc>
        <w:tc>
          <w:tcPr>
            <w:tcW w:w="1050" w:type="dxa"/>
            <w:vAlign w:val="center"/>
          </w:tcPr>
          <w:p w14:paraId="391C5F11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местных бюджетов</w:t>
            </w:r>
          </w:p>
        </w:tc>
        <w:tc>
          <w:tcPr>
            <w:tcW w:w="1534" w:type="dxa"/>
            <w:vAlign w:val="center"/>
          </w:tcPr>
          <w:p w14:paraId="1077F3CF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средств физических и (или) юридических лиц</w:t>
            </w:r>
          </w:p>
        </w:tc>
        <w:tc>
          <w:tcPr>
            <w:tcW w:w="1601" w:type="dxa"/>
            <w:vAlign w:val="center"/>
          </w:tcPr>
          <w:p w14:paraId="64D0FD80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бюджетных ассигнований федерального бюджета</w:t>
            </w:r>
          </w:p>
        </w:tc>
        <w:tc>
          <w:tcPr>
            <w:tcW w:w="1320" w:type="dxa"/>
            <w:vAlign w:val="center"/>
          </w:tcPr>
          <w:p w14:paraId="409A0545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бюджетов субъектов РФ</w:t>
            </w:r>
          </w:p>
        </w:tc>
        <w:tc>
          <w:tcPr>
            <w:tcW w:w="1320" w:type="dxa"/>
            <w:vAlign w:val="center"/>
          </w:tcPr>
          <w:p w14:paraId="6FC905E0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местных бюджетов</w:t>
            </w:r>
          </w:p>
        </w:tc>
        <w:tc>
          <w:tcPr>
            <w:tcW w:w="1534" w:type="dxa"/>
            <w:vAlign w:val="center"/>
          </w:tcPr>
          <w:p w14:paraId="0DF34C1A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средств физических и (или) юридических лиц</w:t>
            </w:r>
          </w:p>
        </w:tc>
      </w:tr>
      <w:tr w:rsidR="00127DBB" w14:paraId="4C5307F1" w14:textId="77777777" w:rsidTr="005E5011">
        <w:trPr>
          <w:jc w:val="center"/>
        </w:trPr>
        <w:tc>
          <w:tcPr>
            <w:tcW w:w="545" w:type="dxa"/>
            <w:vAlign w:val="center"/>
          </w:tcPr>
          <w:p w14:paraId="3F90B21F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36" w:type="dxa"/>
            <w:vAlign w:val="center"/>
          </w:tcPr>
          <w:p w14:paraId="2D0E1FD0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09.02.07 Информационные системы и программирование</w:t>
            </w:r>
          </w:p>
        </w:tc>
        <w:tc>
          <w:tcPr>
            <w:tcW w:w="992" w:type="dxa"/>
            <w:vAlign w:val="center"/>
          </w:tcPr>
          <w:p w14:paraId="11E72C28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6C95B9D8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47077FF7" w14:textId="057636CD" w:rsidR="00127DBB" w:rsidRDefault="00AD5908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1050" w:type="dxa"/>
          </w:tcPr>
          <w:p w14:paraId="05C5012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71CAB1A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1" w:type="dxa"/>
          </w:tcPr>
          <w:p w14:paraId="080F18A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4630D026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59AE1EB7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07DD3551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19AA3D6F" w14:textId="77777777" w:rsidTr="005E5011">
        <w:trPr>
          <w:jc w:val="center"/>
        </w:trPr>
        <w:tc>
          <w:tcPr>
            <w:tcW w:w="545" w:type="dxa"/>
            <w:vAlign w:val="center"/>
          </w:tcPr>
          <w:p w14:paraId="4BF0A9C8" w14:textId="7478ABA0" w:rsidR="00127DBB" w:rsidRPr="003079F8" w:rsidRDefault="00EA5A9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36" w:type="dxa"/>
            <w:vAlign w:val="center"/>
          </w:tcPr>
          <w:p w14:paraId="6AAE2F7A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23.02.04</w:t>
            </w:r>
          </w:p>
          <w:p w14:paraId="376042A6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 xml:space="preserve">Техническая эксплуатация подъемно-транспортных, строительных, дорожных машин </w:t>
            </w:r>
          </w:p>
          <w:p w14:paraId="02E9A04B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и оборудования (по отраслям)</w:t>
            </w:r>
          </w:p>
        </w:tc>
        <w:tc>
          <w:tcPr>
            <w:tcW w:w="992" w:type="dxa"/>
          </w:tcPr>
          <w:p w14:paraId="57B70362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2309B1E7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45FAB998" w14:textId="15614F81" w:rsidR="00127DBB" w:rsidRPr="003079F8" w:rsidRDefault="000905D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1050" w:type="dxa"/>
          </w:tcPr>
          <w:p w14:paraId="3EAECB6B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52BEA17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1" w:type="dxa"/>
          </w:tcPr>
          <w:p w14:paraId="7645F52D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74DBA519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2959A3B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6EE9C7FE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759431C6" w14:textId="77777777" w:rsidTr="005E5011">
        <w:trPr>
          <w:jc w:val="center"/>
        </w:trPr>
        <w:tc>
          <w:tcPr>
            <w:tcW w:w="545" w:type="dxa"/>
            <w:vAlign w:val="center"/>
          </w:tcPr>
          <w:p w14:paraId="33037D01" w14:textId="7A386C7E" w:rsidR="00127DBB" w:rsidRPr="003079F8" w:rsidRDefault="00EA5A9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36" w:type="dxa"/>
            <w:vAlign w:val="center"/>
          </w:tcPr>
          <w:p w14:paraId="27DF5340" w14:textId="77777777" w:rsidR="00127DBB" w:rsidRDefault="00127DBB" w:rsidP="00127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9">
              <w:rPr>
                <w:rFonts w:ascii="Times New Roman" w:hAnsi="Times New Roman" w:cs="Times New Roman"/>
                <w:sz w:val="28"/>
                <w:szCs w:val="28"/>
              </w:rPr>
              <w:t xml:space="preserve">23.02.07 </w:t>
            </w:r>
          </w:p>
          <w:p w14:paraId="3D898775" w14:textId="77777777" w:rsidR="00127DBB" w:rsidRPr="003079F8" w:rsidRDefault="00127DBB" w:rsidP="00127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152359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92" w:type="dxa"/>
          </w:tcPr>
          <w:p w14:paraId="601E58BC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073F1E36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1B769F0A" w14:textId="66A79824" w:rsidR="00127DBB" w:rsidRDefault="000905D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1050" w:type="dxa"/>
          </w:tcPr>
          <w:p w14:paraId="30BFF68F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4F62A111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1" w:type="dxa"/>
          </w:tcPr>
          <w:p w14:paraId="15C9F035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7F10CB5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42568BC5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0D3CEE72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683541FB" w14:textId="77777777" w:rsidTr="005E5011">
        <w:trPr>
          <w:jc w:val="center"/>
        </w:trPr>
        <w:tc>
          <w:tcPr>
            <w:tcW w:w="545" w:type="dxa"/>
            <w:vAlign w:val="center"/>
          </w:tcPr>
          <w:p w14:paraId="51467922" w14:textId="3492A4E1" w:rsidR="00127DBB" w:rsidRPr="003079F8" w:rsidRDefault="00EA5A9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36" w:type="dxa"/>
            <w:vAlign w:val="center"/>
          </w:tcPr>
          <w:p w14:paraId="17A1DF1A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35.02.02</w:t>
            </w:r>
          </w:p>
          <w:p w14:paraId="37F8A271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 xml:space="preserve"> Технология лесозаготовок</w:t>
            </w:r>
          </w:p>
        </w:tc>
        <w:tc>
          <w:tcPr>
            <w:tcW w:w="992" w:type="dxa"/>
          </w:tcPr>
          <w:p w14:paraId="587C9327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3E2631A9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A4BE8D9" w14:textId="63D9E71C" w:rsidR="00127DBB" w:rsidRPr="003079F8" w:rsidRDefault="000905D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1050" w:type="dxa"/>
          </w:tcPr>
          <w:p w14:paraId="2D30BF79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422E5B59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1" w:type="dxa"/>
          </w:tcPr>
          <w:p w14:paraId="07734FB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6DC6901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75920C41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7EED146B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2695425D" w14:textId="77777777" w:rsidTr="005E5011">
        <w:trPr>
          <w:jc w:val="center"/>
        </w:trPr>
        <w:tc>
          <w:tcPr>
            <w:tcW w:w="545" w:type="dxa"/>
            <w:vAlign w:val="center"/>
          </w:tcPr>
          <w:p w14:paraId="5E3136CA" w14:textId="655F3FA8" w:rsidR="00127DBB" w:rsidRPr="003079F8" w:rsidRDefault="00EA5A9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3136" w:type="dxa"/>
            <w:vAlign w:val="center"/>
          </w:tcPr>
          <w:p w14:paraId="210FBFD9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35.02.03</w:t>
            </w:r>
          </w:p>
          <w:p w14:paraId="743FA0D9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 xml:space="preserve"> Технология деревообработки</w:t>
            </w:r>
          </w:p>
        </w:tc>
        <w:tc>
          <w:tcPr>
            <w:tcW w:w="992" w:type="dxa"/>
          </w:tcPr>
          <w:p w14:paraId="480AADCD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5CBA6CCF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76ED2B25" w14:textId="0C375F07" w:rsidR="00127DBB" w:rsidRPr="003079F8" w:rsidRDefault="000905D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050" w:type="dxa"/>
          </w:tcPr>
          <w:p w14:paraId="039D2481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3E8E184B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1" w:type="dxa"/>
          </w:tcPr>
          <w:p w14:paraId="6C46CE42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7363B215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52B3D66D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5835E4BE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26239D68" w14:textId="77777777" w:rsidTr="005E5011">
        <w:trPr>
          <w:jc w:val="center"/>
        </w:trPr>
        <w:tc>
          <w:tcPr>
            <w:tcW w:w="545" w:type="dxa"/>
            <w:vAlign w:val="center"/>
          </w:tcPr>
          <w:p w14:paraId="471FAE7F" w14:textId="54D8D5C3" w:rsidR="00127DBB" w:rsidRPr="003079F8" w:rsidRDefault="00EA5A9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36" w:type="dxa"/>
            <w:vAlign w:val="center"/>
          </w:tcPr>
          <w:p w14:paraId="25760745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992" w:type="dxa"/>
          </w:tcPr>
          <w:p w14:paraId="3C01A055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2570B48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6FCB2643" w14:textId="50415329" w:rsidR="00127DBB" w:rsidRPr="003079F8" w:rsidRDefault="000905D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050" w:type="dxa"/>
          </w:tcPr>
          <w:p w14:paraId="5F87DC8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7A23774F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1" w:type="dxa"/>
          </w:tcPr>
          <w:p w14:paraId="3DA51D37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025EA937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048E5B7B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64582F8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5E328981" w14:textId="77777777" w:rsidTr="005E5011">
        <w:trPr>
          <w:jc w:val="center"/>
        </w:trPr>
        <w:tc>
          <w:tcPr>
            <w:tcW w:w="545" w:type="dxa"/>
            <w:vAlign w:val="center"/>
          </w:tcPr>
          <w:p w14:paraId="3F5A6DC2" w14:textId="424F5A9B" w:rsidR="00127DBB" w:rsidRDefault="00EA5A9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36" w:type="dxa"/>
            <w:vAlign w:val="center"/>
          </w:tcPr>
          <w:p w14:paraId="0B317030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40.02.02 Правоохранительная деятельность</w:t>
            </w:r>
          </w:p>
        </w:tc>
        <w:tc>
          <w:tcPr>
            <w:tcW w:w="992" w:type="dxa"/>
          </w:tcPr>
          <w:p w14:paraId="02A9AA92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4201614E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49FEC501" w14:textId="29715960" w:rsidR="00127DBB" w:rsidRPr="003079F8" w:rsidRDefault="00E02DCC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1050" w:type="dxa"/>
          </w:tcPr>
          <w:p w14:paraId="4DD895C6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4B63530D" w14:textId="77777777" w:rsidR="00B25EA1" w:rsidRDefault="00B25EA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8F6A1AD" w14:textId="0F3335C8" w:rsidR="00127DBB" w:rsidRPr="003079F8" w:rsidRDefault="000905D1" w:rsidP="005E5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1601" w:type="dxa"/>
          </w:tcPr>
          <w:p w14:paraId="78A52E07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73E3CDFB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056217BD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1F35636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741B98C3" w14:textId="77777777" w:rsidTr="005E5011">
        <w:trPr>
          <w:jc w:val="center"/>
        </w:trPr>
        <w:tc>
          <w:tcPr>
            <w:tcW w:w="545" w:type="dxa"/>
            <w:vAlign w:val="center"/>
          </w:tcPr>
          <w:p w14:paraId="53D21113" w14:textId="03DBD65F" w:rsidR="00127DBB" w:rsidRDefault="00EA5A9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36" w:type="dxa"/>
            <w:vAlign w:val="center"/>
          </w:tcPr>
          <w:p w14:paraId="3CE5DF5E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43.02.10</w:t>
            </w:r>
          </w:p>
          <w:p w14:paraId="59B6EE57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Туризм</w:t>
            </w:r>
          </w:p>
        </w:tc>
        <w:tc>
          <w:tcPr>
            <w:tcW w:w="992" w:type="dxa"/>
          </w:tcPr>
          <w:p w14:paraId="59E26D99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5E93794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AA135F8" w14:textId="57F5A162" w:rsidR="00127DBB" w:rsidRPr="003079F8" w:rsidRDefault="000905D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050" w:type="dxa"/>
          </w:tcPr>
          <w:p w14:paraId="75A0515E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225E8108" w14:textId="15B70844" w:rsidR="00127DBB" w:rsidRPr="003079F8" w:rsidRDefault="005E5011" w:rsidP="005E5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1" w:type="dxa"/>
          </w:tcPr>
          <w:p w14:paraId="1E88C961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00A24DEE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6D946612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711CACB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5A6253" w14:paraId="2C6316CD" w14:textId="77777777" w:rsidTr="005E5011">
        <w:trPr>
          <w:jc w:val="center"/>
        </w:trPr>
        <w:tc>
          <w:tcPr>
            <w:tcW w:w="545" w:type="dxa"/>
            <w:vAlign w:val="center"/>
          </w:tcPr>
          <w:p w14:paraId="6C2B6DF4" w14:textId="706E88D1" w:rsidR="005A6253" w:rsidRDefault="005A6253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36" w:type="dxa"/>
            <w:vAlign w:val="center"/>
          </w:tcPr>
          <w:p w14:paraId="5E6102E4" w14:textId="77777777" w:rsidR="005A6253" w:rsidRDefault="005A6253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43.02.16</w:t>
            </w:r>
          </w:p>
          <w:p w14:paraId="59260E45" w14:textId="2E96BF5A" w:rsidR="005A6253" w:rsidRDefault="005A6253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Туризм и гостеприимство</w:t>
            </w:r>
          </w:p>
        </w:tc>
        <w:tc>
          <w:tcPr>
            <w:tcW w:w="992" w:type="dxa"/>
          </w:tcPr>
          <w:p w14:paraId="23FE44CF" w14:textId="6837AD78" w:rsidR="005A6253" w:rsidRPr="003079F8" w:rsidRDefault="005A6253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6CA28792" w14:textId="3B06C343" w:rsidR="005A6253" w:rsidRPr="003079F8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3237EC18" w14:textId="27845A0E" w:rsidR="005A6253" w:rsidRDefault="000905D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050" w:type="dxa"/>
          </w:tcPr>
          <w:p w14:paraId="26691888" w14:textId="2D2372A2" w:rsidR="005A6253" w:rsidRPr="003079F8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28DEDBA5" w14:textId="43F17423" w:rsidR="005A6253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1" w:type="dxa"/>
          </w:tcPr>
          <w:p w14:paraId="089D124D" w14:textId="210140E7" w:rsidR="005A6253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0CD3C0C9" w14:textId="48239DC2" w:rsidR="005A6253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329783F6" w14:textId="1967EC07" w:rsidR="005A6253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79AE3CE5" w14:textId="42D68622" w:rsidR="005A6253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31952F8D" w14:textId="77777777" w:rsidTr="005E5011">
        <w:trPr>
          <w:jc w:val="center"/>
        </w:trPr>
        <w:tc>
          <w:tcPr>
            <w:tcW w:w="545" w:type="dxa"/>
            <w:vAlign w:val="center"/>
          </w:tcPr>
          <w:p w14:paraId="61C06367" w14:textId="4AB8CCD4" w:rsidR="00127DBB" w:rsidRPr="003079F8" w:rsidRDefault="005A6253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136" w:type="dxa"/>
            <w:vAlign w:val="center"/>
          </w:tcPr>
          <w:p w14:paraId="2CB25C48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43.02.15  </w:t>
            </w:r>
          </w:p>
          <w:p w14:paraId="518B0548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Поварское и кондитерское дело</w:t>
            </w:r>
          </w:p>
        </w:tc>
        <w:tc>
          <w:tcPr>
            <w:tcW w:w="992" w:type="dxa"/>
          </w:tcPr>
          <w:p w14:paraId="5D566DCD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57BF38B9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DEFF695" w14:textId="13C0D7C0" w:rsidR="00127DBB" w:rsidRPr="003079F8" w:rsidRDefault="000905D1" w:rsidP="009449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  <w:bookmarkStart w:id="0" w:name="_GoBack"/>
            <w:bookmarkEnd w:id="0"/>
          </w:p>
        </w:tc>
        <w:tc>
          <w:tcPr>
            <w:tcW w:w="1050" w:type="dxa"/>
          </w:tcPr>
          <w:p w14:paraId="59D3A91D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280BA876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1" w:type="dxa"/>
          </w:tcPr>
          <w:p w14:paraId="624A720F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5D069652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60C19EB4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7EF2543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14:paraId="434DF3FD" w14:textId="77777777" w:rsidR="00236016" w:rsidRPr="00236016" w:rsidRDefault="00236016" w:rsidP="00236016">
      <w:pPr>
        <w:rPr>
          <w:b/>
          <w:sz w:val="28"/>
        </w:rPr>
      </w:pPr>
    </w:p>
    <w:sectPr w:rsidR="00236016" w:rsidRPr="00236016" w:rsidSect="00236016">
      <w:pgSz w:w="16838" w:h="11906" w:orient="landscape"/>
      <w:pgMar w:top="850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16"/>
    <w:rsid w:val="000905D1"/>
    <w:rsid w:val="000E6E01"/>
    <w:rsid w:val="00127DBB"/>
    <w:rsid w:val="001457BE"/>
    <w:rsid w:val="00152359"/>
    <w:rsid w:val="00236016"/>
    <w:rsid w:val="00241FF9"/>
    <w:rsid w:val="00244557"/>
    <w:rsid w:val="0030675D"/>
    <w:rsid w:val="003079F8"/>
    <w:rsid w:val="00352F3B"/>
    <w:rsid w:val="00372313"/>
    <w:rsid w:val="00382C67"/>
    <w:rsid w:val="00421B8D"/>
    <w:rsid w:val="00445428"/>
    <w:rsid w:val="004B5822"/>
    <w:rsid w:val="00577A55"/>
    <w:rsid w:val="005A6253"/>
    <w:rsid w:val="005E5011"/>
    <w:rsid w:val="005F254E"/>
    <w:rsid w:val="006252ED"/>
    <w:rsid w:val="006849D5"/>
    <w:rsid w:val="006F0345"/>
    <w:rsid w:val="00736707"/>
    <w:rsid w:val="00743590"/>
    <w:rsid w:val="00782F26"/>
    <w:rsid w:val="007E4CBD"/>
    <w:rsid w:val="00800927"/>
    <w:rsid w:val="0080291E"/>
    <w:rsid w:val="00825C15"/>
    <w:rsid w:val="00866A2D"/>
    <w:rsid w:val="00877773"/>
    <w:rsid w:val="0094499D"/>
    <w:rsid w:val="00952D38"/>
    <w:rsid w:val="00A14D2E"/>
    <w:rsid w:val="00A43739"/>
    <w:rsid w:val="00A54322"/>
    <w:rsid w:val="00AD5908"/>
    <w:rsid w:val="00B25EA1"/>
    <w:rsid w:val="00B422F6"/>
    <w:rsid w:val="00B97E66"/>
    <w:rsid w:val="00BD1253"/>
    <w:rsid w:val="00C86BF5"/>
    <w:rsid w:val="00CB5D62"/>
    <w:rsid w:val="00CC6EC9"/>
    <w:rsid w:val="00CD301A"/>
    <w:rsid w:val="00E02DCC"/>
    <w:rsid w:val="00E66742"/>
    <w:rsid w:val="00EA5A9B"/>
    <w:rsid w:val="00F25E65"/>
    <w:rsid w:val="00F4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7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5FE6-3D7D-4440-A503-D4E15DD4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СекретарьУЧ</cp:lastModifiedBy>
  <cp:revision>133</cp:revision>
  <cp:lastPrinted>2023-11-30T09:57:00Z</cp:lastPrinted>
  <dcterms:created xsi:type="dcterms:W3CDTF">2022-09-13T04:10:00Z</dcterms:created>
  <dcterms:modified xsi:type="dcterms:W3CDTF">2024-07-30T08:28:00Z</dcterms:modified>
</cp:coreProperties>
</file>