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6.jpeg" ContentType="image/jpeg"/>
  <Override PartName="/word/media/image2.jpeg" ContentType="image/jpeg"/>
  <Override PartName="/word/media/image7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5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ОКОПНАЯ СВЕЧА КАК ЧАСТИЦА ДОБРОТЫ И ТЕПЛА ДУШИ ОТ ВОЛОНТЕРА ДЛЯ СОЛДАТА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Сивченко Ирина Ильинична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shd w:fill="FFFFFF" w:val="clear"/>
        </w:rPr>
        <w:t>Носова Кристина Юрьевна, преподаватель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  <w:t>Государственное профессиональное образовательное учреждение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  <w:t>«Мариинский политехнический техникум»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  <w:t>Мариинский муниципальный округ, г. Мариинск</w:t>
      </w:r>
    </w:p>
    <w:p>
      <w:pPr>
        <w:pStyle w:val="NoSpacing"/>
        <w:ind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Spacing"/>
        <w:ind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21 февраля 2022 года Президент РФ Владимир Владимирович Путин подписал указ о признании ДНР и ЛНР независимыми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республиками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  <w:shd w:fill="FFFFFF" w:val="clear"/>
        </w:rPr>
        <w:t>24 февраля 2022 года он выступил с обращением к нации, в котором объявил о начале специальной военной операции в Украине. 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Специальная военная операция в Украине - это исключительно вынужденная мера, принятая Россией, для предотвращения рисков в сфере безопасности и существования страны на фоне глобальной антироссийской кампании, развернутой соседними странами.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Каждый день наши солдаты – герои Страны сражаются с врагом для нашей безопасности, терпят все тяготы и лишения.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Участникам СВО помогают тысячи россиян. Кто-то вяжет и шьет теплые вещи, кто-то доставляет грузы в зону боевых действий.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Мариинцы </w:t>
      </w:r>
      <w:r>
        <w:rPr>
          <w:rFonts w:cs="Times New Roman" w:ascii="Times New Roman" w:hAnsi="Times New Roman"/>
          <w:sz w:val="24"/>
          <w:szCs w:val="24"/>
        </w:rPr>
        <w:t>и студенты,</w:t>
      </w:r>
      <w:r>
        <w:rPr>
          <w:rFonts w:cs="Times New Roman" w:ascii="Times New Roman" w:hAnsi="Times New Roman"/>
          <w:sz w:val="24"/>
          <w:szCs w:val="24"/>
        </w:rPr>
        <w:t xml:space="preserve"> как и многие другие жители Кузбасса начали </w:t>
      </w:r>
      <w:r>
        <w:rPr>
          <w:rFonts w:cs="Times New Roman" w:ascii="Times New Roman" w:hAnsi="Times New Roman"/>
          <w:sz w:val="24"/>
          <w:szCs w:val="24"/>
        </w:rPr>
        <w:t xml:space="preserve">организовывать помощь бойцам. Одной и таких мероприятий стало </w:t>
      </w:r>
      <w:r>
        <w:rPr>
          <w:rFonts w:cs="Times New Roman" w:ascii="Times New Roman" w:hAnsi="Times New Roman"/>
          <w:sz w:val="24"/>
          <w:szCs w:val="24"/>
        </w:rPr>
        <w:t>изготовление окопных свечей, предназначенных для освещения и обогрева бойцов.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Актуальность работы </w:t>
      </w:r>
      <w:r>
        <w:rPr>
          <w:rFonts w:cs="Times New Roman" w:ascii="Times New Roman" w:hAnsi="Times New Roman"/>
          <w:sz w:val="24"/>
          <w:szCs w:val="24"/>
        </w:rPr>
        <w:t>заключается в том, что при сложившейся ситуации каждая помощь нашим бойцам очень нужна и важна.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Наши преподаватели техникума вместе со студентами, будучи не равнодушными происходящему в Украине, тоже решили поучаствовать в помощи. Изготавливали окопные свчи, плели маскировочные сети, помогали семьям СВО.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Цель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заключается в воспитании патриотизма у молодежи посредством оказания помощи нашим солдатам в зоне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специальной военной операции.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Для достижения данной цели мы поставили перед собой следующие задачи:</w:t>
      </w:r>
    </w:p>
    <w:p>
      <w:pPr>
        <w:pStyle w:val="ListParagraph"/>
        <w:numPr>
          <w:ilvl w:val="0"/>
          <w:numId w:val="1"/>
        </w:numPr>
        <w:spacing w:lineRule="auto" w:line="240"/>
        <w:ind w:left="72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Организовать рабочую группу студентов для изготовления окопных свечей, сбора помощи, плетения маскировочных сетей;</w:t>
      </w:r>
    </w:p>
    <w:p>
      <w:pPr>
        <w:pStyle w:val="ListParagraph"/>
        <w:numPr>
          <w:ilvl w:val="0"/>
          <w:numId w:val="1"/>
        </w:numPr>
        <w:spacing w:lineRule="auto" w:line="240"/>
        <w:ind w:left="72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Изучить технологии изготовления;</w:t>
      </w:r>
    </w:p>
    <w:p>
      <w:pPr>
        <w:pStyle w:val="ListParagraph"/>
        <w:numPr>
          <w:ilvl w:val="0"/>
          <w:numId w:val="1"/>
        </w:numPr>
        <w:spacing w:lineRule="auto" w:line="240"/>
        <w:ind w:left="72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Принять участие в помощи семьям военнослужащих СВО.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4860925</wp:posOffset>
            </wp:positionH>
            <wp:positionV relativeFrom="paragraph">
              <wp:posOffset>312420</wp:posOffset>
            </wp:positionV>
            <wp:extent cx="1202055" cy="1604010"/>
            <wp:effectExtent l="0" t="0" r="0" b="0"/>
            <wp:wrapSquare wrapText="bothSides"/>
            <wp:docPr id="1" name="Рисунок 1" descr="E:\ОКОПНАЯ СВЕЧА\Фото\4QO5TeQeO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ОКОПНАЯ СВЕЧА\Фото\4QO5TeQeO7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Идею создания свечи организатор волонтерской группы г. Мариинска Кабанова Марина подсмотрела в дневниках солдат времен еще первой мировой войны. Подобные же использовались и во время Великой Отечественной войны, когда люди сидели в бомбоубежищах без электричества. Также они применялись как источник аварийного освещения. </w:t>
      </w:r>
    </w:p>
    <w:p>
      <w:pPr>
        <w:pStyle w:val="NoSpacing"/>
        <w:widowControl/>
        <w:bidi w:val="0"/>
        <w:spacing w:lineRule="auto" w:line="240" w:before="0" w:after="0"/>
        <w:ind w:left="0" w:right="0" w:firstLine="73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Окопная или блиндажная свеча - незаменимая вещь в условиях военных действий, её компактно можно уместить в вещмешке.  При изготовлении такой свечи используется парафин.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ремя, которое она горит и  держит тепло, составляет от 4 до 8 часов.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 здесь помогает обычная физика – парафин расплавляется, но остается в банке и постепенно выкипает. А так как его температура кипения от 300 до 500 градусов по Цельсию, то процесс получается довольно длительный. </w:t>
      </w:r>
      <w:r>
        <w:rPr>
          <w:rFonts w:cs="Times New Roman" w:ascii="Times New Roman" w:hAnsi="Times New Roman"/>
          <w:sz w:val="24"/>
          <w:szCs w:val="24"/>
        </w:rPr>
        <w:t xml:space="preserve"> Такую свечу можно потушить и зажечь заново, экономя тепло. Она не боится ветра. Что немаловажно, такие свечи не дают дыма. С их помощью можно высушить обувь, подогреть еду и чай.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 чего все началось?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4140835</wp:posOffset>
            </wp:positionH>
            <wp:positionV relativeFrom="paragraph">
              <wp:posOffset>572770</wp:posOffset>
            </wp:positionV>
            <wp:extent cx="1900555" cy="1425575"/>
            <wp:effectExtent l="0" t="0" r="0" b="0"/>
            <wp:wrapSquare wrapText="bothSides"/>
            <wp:docPr id="2" name="Picture 3" descr="E:\ОКОПНАЯ СВЕЧА\Фото\c5LjF7vYW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E:\ОКОПНАЯ СВЕЧА\Фото\c5LjF7vYWmM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 xml:space="preserve">В волонтерской группе г. Мариинска в телеграмме существует группа «Помогаем нашим Мариинск». В эту же группу входят и некоторые наши преподаватели. После новогодних каникул 2023г. активисты предложили идею изготовления окопных свечей для наших солдат в Украине.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их изготовления необходимы: чистая жестяная банка, гофрокартон, воск или парафин. С первыми двумя материалами проблем не возникло. Преподаватели и студенты быстро привлекли магазины, детские сады, школы, студентов для сбора материалов. А вот с парафином дело оказалось посложнее. В городе в больших объёмах и по достойной цене его не найдешь. Тогда было предложено активистами группы телеграмм организовать сбор средств на покупку парафина из другого города.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4067810</wp:posOffset>
            </wp:positionH>
            <wp:positionV relativeFrom="paragraph">
              <wp:posOffset>607695</wp:posOffset>
            </wp:positionV>
            <wp:extent cx="1977390" cy="1482725"/>
            <wp:effectExtent l="0" t="0" r="0" b="0"/>
            <wp:wrapSquare wrapText="bothSides"/>
            <wp:docPr id="3" name="Picture 2" descr="D:\ОКОПНАЯ СВЕЧА\voHRUnLc3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ОКОПНАЯ СВЕЧА\voHRUnLc3s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Сколько же неравнодушных людей живет в нашем городе. Буквально за неделю собрали необходимую сумму на покупку 100 кг парафина и его доставку транспортной компанией. Эта сумма составила 16 тыс. рублей. Закупкой парафина занималась Серданцева Марина Яковлевна.</w:t>
      </w:r>
      <w:r>
        <w:rPr>
          <w:sz w:val="24"/>
          <w:szCs w:val="24"/>
          <w:lang w:eastAsia="ru-RU"/>
        </w:rPr>
        <w:t xml:space="preserve">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 парафин был в пути, студенты, собирали материал для изготовления свечей. Жестяные банки отдавали детские сады Малыш, Журавушка, Аленка, школы № 1 и № 6, Исправительная колония № 35. Картоном нас снабдил магазин «Магнит». Когда пришел парафин стал вопрос, кто будет изготавливать свечи? Ведь нужно было сделать порядка 350 штук. Объем не маленький. У преподавателей и студентов техникума даже не возникло вопросов в помощи по изготовлению заготовок, а именно очищению банок и заполнению их картоном. Мы активно включились в работу и помогли активистам города. Готовые заготовки затем парафином залил Бабкин Антон Юрьевич. Вмест</w:t>
      </w: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4062095</wp:posOffset>
            </wp:positionH>
            <wp:positionV relativeFrom="paragraph">
              <wp:posOffset>1684020</wp:posOffset>
            </wp:positionV>
            <wp:extent cx="1965325" cy="1473835"/>
            <wp:effectExtent l="0" t="0" r="0" b="0"/>
            <wp:wrapSquare wrapText="bothSides"/>
            <wp:docPr id="4" name="Рисунок 6" descr="E:\ОКОПНАЯ СВЕЧА\Фото\qi_O_yoTz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E:\ОКОПНАЯ СВЕЧА\Фото\qi_O_yoTzY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е со своей женой Натальей Николаевной они воспитывают пятерых детей и активно помогают в этой акции.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Окопные свечи, а их в общей сложности получилось 380 шт. были переданы в г. Кемерово, доставкой занимался комбинат «Алтай», затем посылки отправили нашим бойцам в зону СВО.</w:t>
      </w:r>
      <w:r>
        <w:rPr>
          <w:rFonts w:eastAsia="Times New Roman" w:cs="Times New Roman" w:ascii="Times New Roman" w:hAnsi="Times New Roman"/>
          <w:w w:val="100"/>
          <w:sz w:val="24"/>
          <w:szCs w:val="24"/>
          <w:u w:val="none" w:color="000000"/>
          <w:shd w:fill="000000" w:val="clear"/>
          <w:lang w:val="x-none" w:eastAsia="x-none" w:bidi="x-none"/>
        </w:rPr>
        <w:t xml:space="preserve"> 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3997960</wp:posOffset>
            </wp:positionH>
            <wp:positionV relativeFrom="paragraph">
              <wp:posOffset>390525</wp:posOffset>
            </wp:positionV>
            <wp:extent cx="2029460" cy="1522095"/>
            <wp:effectExtent l="0" t="0" r="0" b="0"/>
            <wp:wrapSquare wrapText="bothSides"/>
            <wp:docPr id="5" name="Рисунок 2" descr="E:\ОКОПНАЯ СВЕЧА\Фото\88zbuEwDt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E:\ОКОПНАЯ СВЕЧА\Фото\88zbuEwDtf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 xml:space="preserve">В каждую коробку со свечами были вложены небольшие подарки для бойцов от неравнодушных мариинцев – сладости, теплые носки, рисунки и душевные письма от детей и взрослых.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Изготовление окопных свечей - это малая частица в большом общем деле, но делается она от чистого сердца каждого человека и с надеждой на скорую, общую и долгожданную победу.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Сотрудники и студенты Мариинского политехнического техникума в очередной раз выступили с поддержкой бойцов СВО и присоединились к акции по изготовлению окопных свечей, плетению маскировочных сетей.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феврале 2023г. тоже организовали сбор средств на покупку уже 200 кг парафина.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настоящее время за период с января 2023 года по декабрь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года было изготовлено и передано в зону СВО более 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>200 окопных свечей.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Совместными усилиями неравнодушные активисты города, студенты, сотрудники и преподаватели и в дальнейшем будут принимать активное участие в мероприятиях, которые облегчат суровые условия полевой жизни наших солдат. Кто-то будет шить маскировочные халаты, кто-то вязать носки, плести маскировочные сети, изго</w:t>
      </w: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4132580</wp:posOffset>
            </wp:positionH>
            <wp:positionV relativeFrom="paragraph">
              <wp:posOffset>241300</wp:posOffset>
            </wp:positionV>
            <wp:extent cx="1884045" cy="1502410"/>
            <wp:effectExtent l="0" t="0" r="0" b="0"/>
            <wp:wrapSquare wrapText="bothSides"/>
            <wp:docPr id="6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тавливать сухие супы, а мы делать окопные свечи, у нас хорошо это получается.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настоящее время создана еще две волонтерские группы. Одна занимается плетением маскировочных сетей, другая помогает семьям, чьи отцы, сыновья находятся в зоне боевых действий.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Практическая значимость</w:t>
      </w:r>
      <w:r>
        <w:rPr>
          <w:rFonts w:cs="Times New Roman" w:ascii="Times New Roman" w:hAnsi="Times New Roman"/>
          <w:sz w:val="24"/>
          <w:szCs w:val="24"/>
        </w:rPr>
        <w:t xml:space="preserve"> работы заключается в </w:t>
      </w: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4107180</wp:posOffset>
            </wp:positionH>
            <wp:positionV relativeFrom="paragraph">
              <wp:posOffset>165100</wp:posOffset>
            </wp:positionV>
            <wp:extent cx="1887855" cy="1637030"/>
            <wp:effectExtent l="0" t="0" r="0" b="0"/>
            <wp:wrapSquare wrapText="bothSides"/>
            <wp:docPr id="7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 xml:space="preserve">том, </w:t>
      </w:r>
      <w:r>
        <w:rPr>
          <w:rFonts w:cs="Times New Roman" w:ascii="Times New Roman" w:hAnsi="Times New Roman"/>
          <w:sz w:val="24"/>
          <w:szCs w:val="24"/>
        </w:rPr>
        <w:t xml:space="preserve">что </w:t>
      </w:r>
      <w:r>
        <w:rPr>
          <w:rFonts w:cs="Times New Roman" w:ascii="Times New Roman" w:hAnsi="Times New Roman"/>
          <w:sz w:val="24"/>
          <w:szCs w:val="24"/>
        </w:rPr>
        <w:t xml:space="preserve">участвуя в таких мероприятиях и привлекая в них молодежь, в частности студентов, мы воспитываем патриотизм в каждом из нас. Говоря о таких активистах и рассказывая об их работах, мы не хотим пиара или славы, мы хотим, чтобы было как можно больше не равнодушных людей, чтобы они знали и тоже участвовали в таких акциях. Ведь когда мы вместе, мы огромная сила, которую невозможно победить. 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Преподаватели и студенты техникума помогают, и в дальнейшем будут помогать активистам города в изготовлении окопных свечей, плетению маскировочных сетей, уборке снега в семьях СВО, изготовлению сухих супов и сухих душей.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3" w:gutter="0" w:header="0" w:top="1134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d0ac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Spacing">
    <w:name w:val="No Spacing"/>
    <w:uiPriority w:val="1"/>
    <w:qFormat/>
    <w:rsid w:val="006039b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d7f6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d0a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Application>LibreOffice/7.3.6.2$Linux_X86_64 LibreOffice_project/30$Build-2</Application>
  <AppVersion>15.0000</AppVersion>
  <Pages>3</Pages>
  <Words>961</Words>
  <Characters>5820</Characters>
  <CharactersWithSpaces>6762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2023-02-01T01:19:00Z</dcterms:created>
  <dc:creator>2</dc:creator>
  <dc:description/>
  <dc:language>ru-RU</dc:language>
  <cp:lastModifiedBy/>
  <dcterms:modified xsi:type="dcterms:W3CDTF">2025-01-13T13:51:29Z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